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FBF0" w14:textId="6174111B" w:rsidR="00A01093" w:rsidRPr="00C132B3" w:rsidRDefault="00012E91" w:rsidP="007E657D">
      <w:pPr>
        <w:jc w:val="both"/>
        <w:rPr>
          <w:rFonts w:ascii="Times New Roman" w:hAnsi="Times New Roman" w:cs="Times New Roman"/>
          <w:b/>
          <w:u w:val="single"/>
        </w:rPr>
      </w:pPr>
      <w:r w:rsidRPr="00C132B3">
        <w:rPr>
          <w:rFonts w:ascii="Times New Roman" w:hAnsi="Times New Roman" w:cs="Times New Roman"/>
          <w:b/>
          <w:u w:val="single"/>
        </w:rPr>
        <w:t>Otázk</w:t>
      </w:r>
      <w:r w:rsidR="00230552">
        <w:rPr>
          <w:rFonts w:ascii="Times New Roman" w:hAnsi="Times New Roman" w:cs="Times New Roman"/>
          <w:b/>
          <w:u w:val="single"/>
        </w:rPr>
        <w:t>y</w:t>
      </w:r>
      <w:r w:rsidR="00A01093" w:rsidRPr="00C132B3">
        <w:rPr>
          <w:rFonts w:ascii="Times New Roman" w:hAnsi="Times New Roman" w:cs="Times New Roman"/>
          <w:b/>
          <w:u w:val="single"/>
        </w:rPr>
        <w:t xml:space="preserve"> od </w:t>
      </w:r>
      <w:r w:rsidRPr="00C132B3">
        <w:rPr>
          <w:rFonts w:ascii="Times New Roman" w:hAnsi="Times New Roman" w:cs="Times New Roman"/>
          <w:b/>
          <w:u w:val="single"/>
        </w:rPr>
        <w:t>záujemcu</w:t>
      </w:r>
      <w:r w:rsidR="00A01093" w:rsidRPr="00C132B3">
        <w:rPr>
          <w:rFonts w:ascii="Times New Roman" w:hAnsi="Times New Roman" w:cs="Times New Roman"/>
          <w:b/>
          <w:u w:val="single"/>
        </w:rPr>
        <w:t>/</w:t>
      </w:r>
      <w:r w:rsidRPr="00C132B3">
        <w:rPr>
          <w:rFonts w:ascii="Times New Roman" w:hAnsi="Times New Roman" w:cs="Times New Roman"/>
          <w:b/>
          <w:u w:val="single"/>
        </w:rPr>
        <w:t>uchádzača</w:t>
      </w:r>
      <w:r w:rsidR="00A01093" w:rsidRPr="00C132B3">
        <w:rPr>
          <w:rFonts w:ascii="Times New Roman" w:hAnsi="Times New Roman" w:cs="Times New Roman"/>
          <w:b/>
          <w:u w:val="single"/>
        </w:rPr>
        <w:t>:</w:t>
      </w:r>
    </w:p>
    <w:p w14:paraId="0BABDCAA" w14:textId="77777777" w:rsidR="00230552" w:rsidRPr="00230552" w:rsidRDefault="00230552" w:rsidP="0023055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230552">
        <w:rPr>
          <w:rFonts w:ascii="Times New Roman" w:eastAsia="Times New Roman" w:hAnsi="Times New Roman" w:cs="Times New Roman"/>
          <w:lang w:eastAsia="sk-SK"/>
        </w:rPr>
        <w:t>Vyjadrenie k  dopravnému značeniu, nakoľko TDZ je v PD v zmysle vyhlášky MV SR 9/2009 , pričom od 1.4.2020 je v platnosti nová Vyhláška MV SR 30/2020 , ktorá má v konečnom dôsledku vplyv na zvýšenie ceny dopravného značenia. Má uchádzač naceniť DZ v zmysle starej vyhlášky? V prípade, že áno, trvá verejný obstarávateľ na svietivosti R2?</w:t>
      </w:r>
    </w:p>
    <w:p w14:paraId="5B3D1F4D" w14:textId="77777777" w:rsidR="00230552" w:rsidRPr="00230552" w:rsidRDefault="00230552" w:rsidP="0023055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230552">
        <w:rPr>
          <w:rFonts w:ascii="Times New Roman" w:eastAsia="Times New Roman" w:hAnsi="Times New Roman" w:cs="Times New Roman"/>
          <w:lang w:eastAsia="sk-SK"/>
        </w:rPr>
        <w:t>VV dopravného značenia nekorešponduje s PD (napr. VV obsahuje 2ks označníka autobusu, PD len 1ks, VV obsahuje priechod pre chodcov s vodiacim pásom pre nevidiacich, PD obsahuje priechod pre chodcov bez vodiaceho pásu pre nevidiacich, atď...), žiadame o zosúladenie VV s PD.</w:t>
      </w:r>
    </w:p>
    <w:p w14:paraId="52E6B9FE" w14:textId="77777777" w:rsidR="00230552" w:rsidRPr="00230552" w:rsidRDefault="00230552" w:rsidP="0023055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230552">
        <w:rPr>
          <w:rFonts w:ascii="Times New Roman" w:eastAsia="Times New Roman" w:hAnsi="Times New Roman" w:cs="Times New Roman"/>
          <w:lang w:eastAsia="sk-SK"/>
        </w:rPr>
        <w:t>PD VDZ neobsahuje definíciu materiálového prevedenia, VV definuje pre VDZ plast, trvá verejný obstarávateľ na drahšej alt. v zmysle predloženého VV?  </w:t>
      </w:r>
    </w:p>
    <w:p w14:paraId="1E22066A" w14:textId="5F7075A5" w:rsidR="00E82DEA" w:rsidRDefault="00012E91" w:rsidP="00E82DEA">
      <w:pPr>
        <w:jc w:val="both"/>
        <w:rPr>
          <w:rFonts w:ascii="Times New Roman" w:eastAsia="Times New Roman" w:hAnsi="Times New Roman" w:cs="Times New Roman"/>
          <w:shd w:val="clear" w:color="auto" w:fill="F6F6F6"/>
        </w:rPr>
      </w:pPr>
      <w:r w:rsidRPr="003332C0">
        <w:rPr>
          <w:rFonts w:ascii="Times New Roman" w:eastAsia="Times New Roman" w:hAnsi="Times New Roman" w:cs="Times New Roman"/>
          <w:b/>
          <w:u w:val="single"/>
          <w:shd w:val="clear" w:color="auto" w:fill="F6F6F6"/>
        </w:rPr>
        <w:t>Odpove</w:t>
      </w:r>
      <w:r w:rsidR="00230552">
        <w:rPr>
          <w:rFonts w:ascii="Times New Roman" w:eastAsia="Times New Roman" w:hAnsi="Times New Roman" w:cs="Times New Roman"/>
          <w:b/>
          <w:u w:val="single"/>
          <w:shd w:val="clear" w:color="auto" w:fill="F6F6F6"/>
        </w:rPr>
        <w:t>de</w:t>
      </w:r>
      <w:r w:rsidR="00A01093" w:rsidRPr="003332C0">
        <w:rPr>
          <w:rFonts w:ascii="Times New Roman" w:eastAsia="Times New Roman" w:hAnsi="Times New Roman" w:cs="Times New Roman"/>
          <w:b/>
          <w:u w:val="single"/>
          <w:shd w:val="clear" w:color="auto" w:fill="F6F6F6"/>
        </w:rPr>
        <w:t xml:space="preserve"> VO:</w:t>
      </w:r>
      <w:r w:rsidR="00A01093" w:rsidRPr="003332C0">
        <w:rPr>
          <w:rFonts w:ascii="Times New Roman" w:eastAsia="Times New Roman" w:hAnsi="Times New Roman" w:cs="Times New Roman"/>
          <w:shd w:val="clear" w:color="auto" w:fill="F6F6F6"/>
        </w:rPr>
        <w:t xml:space="preserve"> </w:t>
      </w:r>
    </w:p>
    <w:p w14:paraId="785E33CC" w14:textId="1A103517" w:rsidR="001865B9" w:rsidRPr="001865B9" w:rsidRDefault="001865B9" w:rsidP="001221B7">
      <w:pPr>
        <w:pStyle w:val="Odsekzoznamu"/>
        <w:ind w:left="426"/>
        <w:jc w:val="both"/>
        <w:rPr>
          <w:rFonts w:ascii="Times New Roman" w:hAnsi="Times New Roman"/>
          <w:sz w:val="24"/>
          <w:shd w:val="clear" w:color="auto" w:fill="F6F6F6"/>
        </w:rPr>
      </w:pPr>
      <w:r w:rsidRPr="001865B9">
        <w:rPr>
          <w:rFonts w:ascii="Times New Roman" w:hAnsi="Times New Roman"/>
          <w:sz w:val="24"/>
        </w:rPr>
        <w:t>Dokumentácia bola vypracovaná v dátume 12/2018 takže o novej vyhláške nikto nevedel v tom čase.  No dokumentáciu sme upravili na platnú vyhlášku - rieši revízia 03 - ÚPRAVA NA VYHLÁŠKU MV SR 30/2020</w:t>
      </w:r>
    </w:p>
    <w:p w14:paraId="04E5C8EC" w14:textId="77777777" w:rsidR="001865B9" w:rsidRPr="001865B9" w:rsidRDefault="001865B9" w:rsidP="001221B7">
      <w:pPr>
        <w:pStyle w:val="Odsekzoznamu"/>
        <w:ind w:left="426"/>
        <w:jc w:val="both"/>
        <w:rPr>
          <w:rFonts w:ascii="Times New Roman" w:hAnsi="Times New Roman"/>
          <w:sz w:val="24"/>
          <w:shd w:val="clear" w:color="auto" w:fill="F6F6F6"/>
        </w:rPr>
      </w:pPr>
      <w:r w:rsidRPr="001865B9">
        <w:rPr>
          <w:rFonts w:ascii="Times New Roman" w:hAnsi="Times New Roman"/>
          <w:sz w:val="24"/>
        </w:rPr>
        <w:t>Dokumentácia a VV sú v súlade, len treba otvoriť oči, (napr. v PD a zároveň VV sú uvedené 2ks označníka - pretože sa riešia dve zastávky, takže je to v poriadku. PD nieje tvorená len situáciou ale všetkými prílohami a pokiaľ je v TS jasne uvedené že sa rieši priechod s úpravou pre nevidiacich a táto položka je rovnako uvedená vo VV, tak to tak asi aj bude.. - no pre istotu sme doplnili do PD jednoznačné vyznačenie priechodov pre nevidiacich - viď revízia - R03)</w:t>
      </w:r>
    </w:p>
    <w:p w14:paraId="0278605E" w14:textId="3DC0C4E9" w:rsidR="001865B9" w:rsidRPr="001865B9" w:rsidRDefault="001221B7" w:rsidP="001221B7">
      <w:pPr>
        <w:pStyle w:val="Odsekzoznamu"/>
        <w:ind w:left="426"/>
        <w:jc w:val="both"/>
        <w:rPr>
          <w:rFonts w:ascii="Times New Roman" w:hAnsi="Times New Roman"/>
          <w:sz w:val="24"/>
          <w:shd w:val="clear" w:color="auto" w:fill="F6F6F6"/>
        </w:rPr>
      </w:pPr>
      <w:r>
        <w:rPr>
          <w:rFonts w:ascii="Times New Roman" w:hAnsi="Times New Roman"/>
          <w:sz w:val="24"/>
        </w:rPr>
        <w:t>I</w:t>
      </w:r>
      <w:r w:rsidR="001865B9" w:rsidRPr="001865B9">
        <w:rPr>
          <w:rFonts w:ascii="Times New Roman" w:hAnsi="Times New Roman"/>
          <w:sz w:val="24"/>
        </w:rPr>
        <w:t>nformácia o prevedení vodorovného dopravného značenia bola doplnená do PD, tak aby bola v súlade s VV. Viď revízia - R03</w:t>
      </w:r>
    </w:p>
    <w:p w14:paraId="7AD16ED8" w14:textId="5A89CE49" w:rsidR="001865B9" w:rsidRPr="001865B9" w:rsidRDefault="001865B9" w:rsidP="001865B9">
      <w:pPr>
        <w:pStyle w:val="Odsekzoznamu"/>
        <w:ind w:left="426"/>
        <w:jc w:val="both"/>
        <w:rPr>
          <w:rFonts w:ascii="Times New Roman" w:hAnsi="Times New Roman"/>
          <w:sz w:val="24"/>
          <w:shd w:val="clear" w:color="auto" w:fill="F6F6F6"/>
        </w:rPr>
      </w:pPr>
      <w:r w:rsidRPr="001865B9">
        <w:rPr>
          <w:rFonts w:ascii="Times New Roman" w:hAnsi="Times New Roman"/>
          <w:sz w:val="24"/>
        </w:rPr>
        <w:t>Všetky tieto doplnenia (aj s úpravou na novú vyhlášku) nemajú žiadny vplyv na odovzdaný VV ani na rozpočet, nedošlo k zmene ceny, či množstva (došlo len k úprave popisu kde sa upravilo označenie zvislého a vodorovného dopravného značenia podľa platnej vyhlášky)</w:t>
      </w:r>
    </w:p>
    <w:p w14:paraId="061525C3" w14:textId="77777777" w:rsidR="00230552" w:rsidRDefault="00230552" w:rsidP="00AC24F5">
      <w:pPr>
        <w:ind w:left="426"/>
        <w:jc w:val="both"/>
        <w:rPr>
          <w:rFonts w:ascii="Times New Roman" w:hAnsi="Times New Roman" w:cs="Times New Roman"/>
        </w:rPr>
      </w:pPr>
      <w:r w:rsidRPr="00230552">
        <w:rPr>
          <w:rFonts w:ascii="Times New Roman" w:hAnsi="Times New Roman" w:cs="Times New Roman"/>
        </w:rPr>
        <w:t>Vodorovné a zvislé dopravné značenie nebolo predmetom nášho objektu „OSVETLENIE A ZVÝRAZNENIE PRIECHODU PRE CHODCOV“.</w:t>
      </w:r>
    </w:p>
    <w:p w14:paraId="2F104C11" w14:textId="77777777" w:rsidR="00230552" w:rsidRDefault="00230552" w:rsidP="00AC24F5">
      <w:pPr>
        <w:ind w:left="426"/>
        <w:jc w:val="both"/>
        <w:rPr>
          <w:rFonts w:ascii="Times New Roman" w:hAnsi="Times New Roman" w:cs="Times New Roman"/>
        </w:rPr>
      </w:pPr>
      <w:r w:rsidRPr="00230552">
        <w:rPr>
          <w:rFonts w:ascii="Times New Roman" w:hAnsi="Times New Roman" w:cs="Times New Roman"/>
        </w:rPr>
        <w:t>V našom objekte sú len dopravné značky typu IP6, ktoré boli premenované na 325 – 10 „Priechod pre chodcov“ v zmysle novej vyhlášky č. 30/2020 z. z. znenie 01.04.2020.</w:t>
      </w:r>
    </w:p>
    <w:p w14:paraId="55B40CC1" w14:textId="77777777" w:rsidR="00230552" w:rsidRDefault="00230552" w:rsidP="00AC24F5">
      <w:pPr>
        <w:ind w:left="426"/>
        <w:jc w:val="both"/>
        <w:rPr>
          <w:rFonts w:ascii="Times New Roman" w:hAnsi="Times New Roman" w:cs="Times New Roman"/>
        </w:rPr>
      </w:pPr>
      <w:r w:rsidRPr="00230552">
        <w:rPr>
          <w:rFonts w:ascii="Times New Roman" w:hAnsi="Times New Roman" w:cs="Times New Roman"/>
        </w:rPr>
        <w:t>Zmenil sa symbol chodca, rozmer symbolu 750x750 resp. rozmer značky 750x1000 sa nemenil.</w:t>
      </w:r>
    </w:p>
    <w:p w14:paraId="3A08DCD9" w14:textId="05B296DA" w:rsidR="003332C0" w:rsidRPr="00AC24F5" w:rsidRDefault="00230552" w:rsidP="00AC24F5">
      <w:pPr>
        <w:ind w:left="426"/>
        <w:jc w:val="both"/>
        <w:rPr>
          <w:rFonts w:ascii="Times New Roman" w:eastAsia="Times New Roman" w:hAnsi="Times New Roman" w:cs="Times New Roman"/>
        </w:rPr>
      </w:pPr>
      <w:r w:rsidRPr="00230552">
        <w:rPr>
          <w:rFonts w:ascii="Times New Roman" w:hAnsi="Times New Roman" w:cs="Times New Roman"/>
        </w:rPr>
        <w:t>Uvedené zmeny nemajú vplyv na cenu značky zvýraznenú prerušovaným doplnkovým signálom S11a.</w:t>
      </w:r>
    </w:p>
    <w:sectPr w:rsidR="003332C0" w:rsidRPr="00AC24F5" w:rsidSect="007858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B7593"/>
    <w:multiLevelType w:val="multilevel"/>
    <w:tmpl w:val="BF5A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95516B"/>
    <w:multiLevelType w:val="hybridMultilevel"/>
    <w:tmpl w:val="6CB4A222"/>
    <w:lvl w:ilvl="0" w:tplc="7A3AA57E">
      <w:start w:val="2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5A60"/>
    <w:multiLevelType w:val="hybridMultilevel"/>
    <w:tmpl w:val="B6324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4D67"/>
    <w:multiLevelType w:val="hybridMultilevel"/>
    <w:tmpl w:val="7D8E1B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93"/>
    <w:rsid w:val="00012E91"/>
    <w:rsid w:val="0005291F"/>
    <w:rsid w:val="001221B7"/>
    <w:rsid w:val="001865B9"/>
    <w:rsid w:val="00230552"/>
    <w:rsid w:val="003332C0"/>
    <w:rsid w:val="0036513F"/>
    <w:rsid w:val="004C6AB7"/>
    <w:rsid w:val="006A6874"/>
    <w:rsid w:val="0078589A"/>
    <w:rsid w:val="007E657D"/>
    <w:rsid w:val="0080032E"/>
    <w:rsid w:val="00803DAF"/>
    <w:rsid w:val="00896DD4"/>
    <w:rsid w:val="008B46B3"/>
    <w:rsid w:val="009B0378"/>
    <w:rsid w:val="00A01093"/>
    <w:rsid w:val="00A84A68"/>
    <w:rsid w:val="00AC24F5"/>
    <w:rsid w:val="00BD53FF"/>
    <w:rsid w:val="00C132B3"/>
    <w:rsid w:val="00CD2AD5"/>
    <w:rsid w:val="00E82DEA"/>
    <w:rsid w:val="00EE1B1E"/>
    <w:rsid w:val="00F5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F12C9"/>
  <w14:defaultImageDpi w14:val="300"/>
  <w15:docId w15:val="{569CF9C0-8D4D-41B2-B029-7183152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82DEA"/>
    <w:pPr>
      <w:ind w:left="708"/>
    </w:pPr>
    <w:rPr>
      <w:rFonts w:ascii="Arial" w:eastAsia="Times New Roman" w:hAnsi="Arial" w:cs="Times New Roman"/>
      <w:noProof/>
      <w:sz w:val="22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E82DEA"/>
    <w:rPr>
      <w:rFonts w:ascii="Arial" w:eastAsia="Times New Roman" w:hAnsi="Arial" w:cs="Times New Roman"/>
      <w:noProof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Tomík</dc:creator>
  <cp:keywords/>
  <dc:description/>
  <cp:lastModifiedBy>Richard Tomik</cp:lastModifiedBy>
  <cp:revision>7</cp:revision>
  <cp:lastPrinted>2018-08-26T08:17:00Z</cp:lastPrinted>
  <dcterms:created xsi:type="dcterms:W3CDTF">2020-09-28T10:22:00Z</dcterms:created>
  <dcterms:modified xsi:type="dcterms:W3CDTF">2020-09-30T07:18:00Z</dcterms:modified>
</cp:coreProperties>
</file>